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6"/>
        <w:gridCol w:w="222"/>
      </w:tblGrid>
      <w:tr w:rsidR="00CC1CA4" w:rsidRPr="00FB50A7" w:rsidTr="00CC1CA4">
        <w:tc>
          <w:tcPr>
            <w:tcW w:w="5211" w:type="dxa"/>
          </w:tcPr>
          <w:tbl>
            <w:tblPr>
              <w:tblW w:w="9889" w:type="dxa"/>
              <w:tblLook w:val="04A0"/>
            </w:tblPr>
            <w:tblGrid>
              <w:gridCol w:w="5211"/>
              <w:gridCol w:w="4678"/>
            </w:tblGrid>
            <w:tr w:rsidR="00E37AF7" w:rsidTr="00EA1C90">
              <w:tc>
                <w:tcPr>
                  <w:tcW w:w="5211" w:type="dxa"/>
                </w:tcPr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Принято </w:t>
                  </w:r>
                </w:p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Педагогическом совете</w:t>
                  </w:r>
                </w:p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МБОУ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Коржевская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СШ</w:t>
                  </w:r>
                </w:p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6 от 18.10.2024 г.</w:t>
                  </w:r>
                </w:p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E37AF7" w:rsidRDefault="00E37AF7" w:rsidP="00EA1C9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«Утверждаю»                                                          </w:t>
                  </w:r>
                </w:p>
                <w:p w:rsidR="00E37AF7" w:rsidRDefault="00E37AF7" w:rsidP="00EA1C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Директор МБОУ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Коржевская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СШ</w:t>
                  </w:r>
                </w:p>
                <w:p w:rsidR="00E37AF7" w:rsidRDefault="00E37AF7" w:rsidP="00EA1C90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__________Одинокова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Н.В.</w:t>
                  </w:r>
                </w:p>
                <w:p w:rsidR="00E37AF7" w:rsidRDefault="00E37AF7" w:rsidP="00EA1C90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Приказ № 368 от 18.10.2024 г.</w:t>
                  </w:r>
                </w:p>
                <w:p w:rsidR="00E37AF7" w:rsidRDefault="00E37AF7" w:rsidP="00EA1C90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C1CA4" w:rsidRPr="008710A8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1CA4" w:rsidRPr="008710A8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0EC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Pr="00FB50A7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Pr="008710A8" w:rsidRDefault="00CC1CA4" w:rsidP="00B33C90">
      <w:pPr>
        <w:spacing w:line="276" w:lineRule="auto"/>
        <w:jc w:val="center"/>
        <w:rPr>
          <w:rStyle w:val="fontstyle01"/>
          <w:color w:val="auto"/>
          <w:sz w:val="52"/>
          <w:szCs w:val="52"/>
        </w:rPr>
      </w:pPr>
      <w:r w:rsidRPr="008710A8">
        <w:rPr>
          <w:rStyle w:val="fontstyle01"/>
          <w:color w:val="auto"/>
          <w:sz w:val="52"/>
          <w:szCs w:val="52"/>
        </w:rPr>
        <w:t xml:space="preserve"> </w:t>
      </w:r>
      <w:r w:rsidR="00411A86" w:rsidRPr="008710A8">
        <w:rPr>
          <w:rStyle w:val="fontstyle01"/>
          <w:color w:val="auto"/>
          <w:sz w:val="52"/>
          <w:szCs w:val="52"/>
        </w:rPr>
        <w:t xml:space="preserve">Правила </w:t>
      </w:r>
    </w:p>
    <w:p w:rsidR="00411A86" w:rsidRPr="008710A8" w:rsidRDefault="00411A86" w:rsidP="00B33C90">
      <w:pPr>
        <w:spacing w:line="276" w:lineRule="auto"/>
        <w:jc w:val="center"/>
        <w:rPr>
          <w:rStyle w:val="fontstyle01"/>
          <w:color w:val="auto"/>
          <w:sz w:val="52"/>
          <w:szCs w:val="52"/>
        </w:rPr>
      </w:pPr>
      <w:r w:rsidRPr="008710A8">
        <w:rPr>
          <w:rStyle w:val="fontstyle01"/>
          <w:color w:val="auto"/>
          <w:sz w:val="52"/>
          <w:szCs w:val="52"/>
        </w:rPr>
        <w:t xml:space="preserve">внутреннего распорядка </w:t>
      </w:r>
      <w:proofErr w:type="gramStart"/>
      <w:r w:rsidRPr="008710A8">
        <w:rPr>
          <w:rStyle w:val="fontstyle01"/>
          <w:color w:val="auto"/>
          <w:sz w:val="52"/>
          <w:szCs w:val="52"/>
        </w:rPr>
        <w:t>обучающихся</w:t>
      </w:r>
      <w:proofErr w:type="gramEnd"/>
      <w:r w:rsidRPr="008710A8">
        <w:rPr>
          <w:rStyle w:val="fontstyle01"/>
          <w:color w:val="auto"/>
          <w:sz w:val="52"/>
          <w:szCs w:val="52"/>
        </w:rPr>
        <w:t xml:space="preserve"> в </w:t>
      </w:r>
    </w:p>
    <w:p w:rsidR="008710A8" w:rsidRPr="008710A8" w:rsidRDefault="000431AA" w:rsidP="00B33C90">
      <w:pPr>
        <w:spacing w:line="276" w:lineRule="auto"/>
        <w:jc w:val="center"/>
        <w:rPr>
          <w:rStyle w:val="fontstyle01"/>
          <w:color w:val="auto"/>
          <w:sz w:val="52"/>
          <w:szCs w:val="52"/>
        </w:rPr>
      </w:pPr>
      <w:r w:rsidRPr="008710A8">
        <w:rPr>
          <w:rStyle w:val="fontstyle01"/>
          <w:color w:val="auto"/>
          <w:sz w:val="52"/>
          <w:szCs w:val="52"/>
        </w:rPr>
        <w:t xml:space="preserve"> Муниципальном </w:t>
      </w:r>
      <w:r w:rsidR="00E37AF7">
        <w:rPr>
          <w:rStyle w:val="fontstyle01"/>
          <w:color w:val="auto"/>
          <w:sz w:val="52"/>
          <w:szCs w:val="52"/>
        </w:rPr>
        <w:t>бюджетном</w:t>
      </w:r>
      <w:r w:rsidRPr="008710A8">
        <w:rPr>
          <w:rStyle w:val="fontstyle01"/>
          <w:color w:val="auto"/>
          <w:sz w:val="52"/>
          <w:szCs w:val="52"/>
        </w:rPr>
        <w:t xml:space="preserve"> общеобразовательном </w:t>
      </w:r>
      <w:proofErr w:type="gramStart"/>
      <w:r w:rsidRPr="008710A8">
        <w:rPr>
          <w:rStyle w:val="fontstyle01"/>
          <w:color w:val="auto"/>
          <w:sz w:val="52"/>
          <w:szCs w:val="52"/>
        </w:rPr>
        <w:t>учреждении</w:t>
      </w:r>
      <w:proofErr w:type="gramEnd"/>
      <w:r w:rsidRPr="008710A8">
        <w:rPr>
          <w:rStyle w:val="fontstyle01"/>
          <w:color w:val="auto"/>
          <w:sz w:val="52"/>
          <w:szCs w:val="52"/>
        </w:rPr>
        <w:t xml:space="preserve"> </w:t>
      </w:r>
    </w:p>
    <w:p w:rsidR="000431AA" w:rsidRPr="008710A8" w:rsidRDefault="000431AA" w:rsidP="00B33C90">
      <w:pPr>
        <w:spacing w:line="276" w:lineRule="auto"/>
        <w:jc w:val="center"/>
        <w:rPr>
          <w:rStyle w:val="fontstyle01"/>
          <w:color w:val="auto"/>
          <w:sz w:val="52"/>
          <w:szCs w:val="52"/>
        </w:rPr>
      </w:pPr>
      <w:proofErr w:type="spellStart"/>
      <w:r w:rsidRPr="008710A8">
        <w:rPr>
          <w:rStyle w:val="fontstyle01"/>
          <w:color w:val="auto"/>
          <w:sz w:val="52"/>
          <w:szCs w:val="52"/>
        </w:rPr>
        <w:t>Коржевс</w:t>
      </w:r>
      <w:r w:rsidR="008710A8" w:rsidRPr="008710A8">
        <w:rPr>
          <w:rStyle w:val="fontstyle01"/>
          <w:color w:val="auto"/>
          <w:sz w:val="52"/>
          <w:szCs w:val="52"/>
        </w:rPr>
        <w:t>кая</w:t>
      </w:r>
      <w:proofErr w:type="spellEnd"/>
      <w:r w:rsidR="008710A8" w:rsidRPr="008710A8">
        <w:rPr>
          <w:rStyle w:val="fontstyle01"/>
          <w:color w:val="auto"/>
          <w:sz w:val="52"/>
          <w:szCs w:val="52"/>
        </w:rPr>
        <w:t xml:space="preserve"> средняя школа</w:t>
      </w: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Default="008710A8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8710A8" w:rsidRPr="00FB50A7" w:rsidRDefault="008710A8" w:rsidP="008710A8">
      <w:pPr>
        <w:spacing w:line="276" w:lineRule="auto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lastRenderedPageBreak/>
        <w:t xml:space="preserve">                                      </w:t>
      </w:r>
      <w:r w:rsidR="000F2A5F">
        <w:rPr>
          <w:rStyle w:val="fontstyle01"/>
          <w:color w:val="auto"/>
          <w:sz w:val="24"/>
          <w:szCs w:val="24"/>
        </w:rPr>
        <w:t xml:space="preserve">                          1.Общие</w:t>
      </w:r>
      <w:r>
        <w:rPr>
          <w:rStyle w:val="fontstyle01"/>
          <w:color w:val="auto"/>
          <w:sz w:val="24"/>
          <w:szCs w:val="24"/>
        </w:rPr>
        <w:t xml:space="preserve"> положени</w:t>
      </w:r>
      <w:r w:rsidR="000F2A5F">
        <w:rPr>
          <w:rStyle w:val="fontstyle01"/>
          <w:color w:val="auto"/>
          <w:sz w:val="24"/>
          <w:szCs w:val="24"/>
        </w:rPr>
        <w:t>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</w:t>
      </w:r>
      <w:proofErr w:type="gramStart"/>
      <w:r w:rsidRPr="00FB50A7">
        <w:rPr>
          <w:rStyle w:val="fontstyle21"/>
          <w:color w:val="auto"/>
        </w:rPr>
        <w:t>)р</w:t>
      </w:r>
      <w:proofErr w:type="gramEnd"/>
      <w:r w:rsidRPr="00FB50A7">
        <w:rPr>
          <w:rStyle w:val="fontstyle21"/>
          <w:color w:val="auto"/>
        </w:rPr>
        <w:t>азработаны в соответствии:с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от15.03.2013 г. №185;Уставом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1.2. Настоящие Правила определяют основы статуса обучающихся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1.3. Введение настоящих Правил имеет целью способствовать совершенствованию качества, результативности организации образовательной деятельности в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 xml:space="preserve">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 xml:space="preserve">в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4C34C1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МКОУ Коржевская СШ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</w:t>
      </w:r>
      <w:r w:rsidR="00E37AF7">
        <w:rPr>
          <w:rStyle w:val="fontstyle21"/>
          <w:color w:val="auto"/>
        </w:rPr>
        <w:t xml:space="preserve"> МБ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 xml:space="preserve">в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>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повторное (не более двух раз) прохождение промежуточной аттестации по учебному предмету, курсу, дисциплине (модулю) в сроки, определяемые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.</w:t>
      </w:r>
      <w:proofErr w:type="gramEnd"/>
      <w:r w:rsidR="00411A86" w:rsidRPr="00FB50A7">
        <w:rPr>
          <w:rStyle w:val="fontstyle21"/>
          <w:color w:val="auto"/>
        </w:rPr>
        <w:t xml:space="preserve">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E37AF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нормативными актами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,</w:t>
      </w:r>
      <w:proofErr w:type="gramEnd"/>
      <w:r w:rsidR="00411A86" w:rsidRPr="00FB50A7">
        <w:rPr>
          <w:rStyle w:val="fontstyle21"/>
          <w:color w:val="auto"/>
        </w:rPr>
        <w:t xml:space="preserve">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каникулы – плановые перерывы для отдыха и иных социальных целей в соответствии с законодательством об образовании и календарным учебным графиком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посещение по своему выбору мероприятий, не предусмотренных учебным планом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 xml:space="preserve">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4C34C1" w:rsidRDefault="00411A86" w:rsidP="0029367C">
      <w:pPr>
        <w:spacing w:line="276" w:lineRule="auto"/>
        <w:jc w:val="both"/>
        <w:rPr>
          <w:color w:val="FF0000"/>
        </w:rPr>
      </w:pP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 xml:space="preserve">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,</w:t>
      </w:r>
      <w:proofErr w:type="gramEnd"/>
      <w:r w:rsidR="00411A86" w:rsidRPr="00FB50A7">
        <w:rPr>
          <w:rStyle w:val="fontstyle21"/>
          <w:color w:val="auto"/>
        </w:rPr>
        <w:t xml:space="preserve">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выполнять требования Устава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proofErr w:type="gramStart"/>
      <w:r w:rsidR="004C34C1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,</w:t>
      </w:r>
      <w:proofErr w:type="gramEnd"/>
      <w:r w:rsidR="00411A86" w:rsidRPr="00FB50A7">
        <w:rPr>
          <w:rStyle w:val="fontstyle21"/>
          <w:color w:val="auto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бережно относиться к имуществу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приносить, передавать, использовать во время образовательной деятельности (как на территории</w:t>
      </w:r>
      <w:r w:rsidR="004C34C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4C34C1">
        <w:rPr>
          <w:rStyle w:val="fontstyle21"/>
          <w:color w:val="auto"/>
        </w:rPr>
        <w:t xml:space="preserve">ОУ </w:t>
      </w:r>
      <w:proofErr w:type="spellStart"/>
      <w:r w:rsidR="004C34C1">
        <w:rPr>
          <w:rStyle w:val="fontstyle21"/>
          <w:color w:val="auto"/>
        </w:rPr>
        <w:t>Коржевская</w:t>
      </w:r>
      <w:proofErr w:type="spellEnd"/>
      <w:r w:rsidR="004C34C1">
        <w:rPr>
          <w:rStyle w:val="fontstyle21"/>
          <w:color w:val="auto"/>
        </w:rPr>
        <w:t xml:space="preserve"> СШ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>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 xml:space="preserve">в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 xml:space="preserve">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применять физическую силу для выяснения отношений, использовать запугивание, </w:t>
      </w:r>
      <w:r w:rsidR="00411A86" w:rsidRPr="00FB50A7">
        <w:rPr>
          <w:rStyle w:val="fontstyle21"/>
          <w:color w:val="auto"/>
        </w:rPr>
        <w:lastRenderedPageBreak/>
        <w:t>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>, находящихся в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</w:t>
      </w:r>
      <w:r w:rsidR="00364AD9">
        <w:rPr>
          <w:rStyle w:val="fontstyle21"/>
          <w:color w:val="auto"/>
        </w:rPr>
        <w:t xml:space="preserve">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 xml:space="preserve">в </w:t>
      </w:r>
      <w:r w:rsidR="00065EBD">
        <w:rPr>
          <w:rStyle w:val="fontstyle01"/>
          <w:color w:val="auto"/>
          <w:sz w:val="24"/>
          <w:szCs w:val="24"/>
        </w:rPr>
        <w:t xml:space="preserve"> М</w:t>
      </w:r>
      <w:r w:rsidR="00E37AF7">
        <w:rPr>
          <w:rStyle w:val="fontstyle01"/>
          <w:color w:val="auto"/>
          <w:sz w:val="24"/>
          <w:szCs w:val="24"/>
        </w:rPr>
        <w:t>БО</w:t>
      </w:r>
      <w:r w:rsidR="00065EBD">
        <w:rPr>
          <w:rStyle w:val="fontstyle01"/>
          <w:color w:val="auto"/>
          <w:sz w:val="24"/>
          <w:szCs w:val="24"/>
        </w:rPr>
        <w:t xml:space="preserve">У </w:t>
      </w:r>
      <w:proofErr w:type="spellStart"/>
      <w:r w:rsidR="00065EBD">
        <w:rPr>
          <w:rStyle w:val="fontstyle01"/>
          <w:color w:val="auto"/>
          <w:sz w:val="24"/>
          <w:szCs w:val="24"/>
        </w:rPr>
        <w:t>Коржевская</w:t>
      </w:r>
      <w:proofErr w:type="spellEnd"/>
      <w:r w:rsidR="00065EBD">
        <w:rPr>
          <w:rStyle w:val="fontstyle01"/>
          <w:color w:val="auto"/>
          <w:sz w:val="24"/>
          <w:szCs w:val="24"/>
        </w:rPr>
        <w:t xml:space="preserve"> СШ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>ОУ</w:t>
      </w:r>
      <w:r w:rsidR="00E37AF7">
        <w:rPr>
          <w:rStyle w:val="fontstyle21"/>
          <w:color w:val="auto"/>
        </w:rPr>
        <w:t xml:space="preserve">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не позднее, чем за 15 минут до начала заняти</w:t>
      </w:r>
      <w:proofErr w:type="gramStart"/>
      <w:r w:rsidRPr="00FB50A7">
        <w:rPr>
          <w:rStyle w:val="fontstyle21"/>
          <w:color w:val="auto"/>
        </w:rPr>
        <w:t>й(</w:t>
      </w:r>
      <w:proofErr w:type="gramEnd"/>
      <w:r w:rsidRPr="00FB50A7">
        <w:rPr>
          <w:rStyle w:val="fontstyle21"/>
          <w:color w:val="auto"/>
        </w:rPr>
        <w:t>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</w:t>
      </w:r>
      <w:proofErr w:type="gramStart"/>
      <w:r w:rsidRPr="00FB50A7">
        <w:rPr>
          <w:rStyle w:val="fontstyle21"/>
          <w:color w:val="auto"/>
        </w:rPr>
        <w:t>,з</w:t>
      </w:r>
      <w:proofErr w:type="gramEnd"/>
      <w:r w:rsidRPr="00FB50A7">
        <w:rPr>
          <w:rStyle w:val="fontstyle21"/>
          <w:color w:val="auto"/>
        </w:rPr>
        <w:t>дороваются с работниками и посетителями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вобразовательной деятельности принадлежности и литературу. Обучающиеся должны иметьспортивную форму и обувь для уроков физической культуры, а также специальную одежду дляуроков технологии. При отсутствии такой одежды обучающиеся остаются вместе с классом, нок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вкласс гостей или представителя администрации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опоздания на урок обучающийся должен постучаться в дверь кабинета, зайти,поздороваться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иотвлекать одноклассников посторонними разговорами, играми и другими, не относящимися куроку делами. Время урока (учебного занятия) должно использоваться обучающимися толькодля учебных целей. Запрещается во время уроков пользоваться мобильными телефонами идругими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пособияиспользуются обучающимися строго по назначению и с разрешения педагога, а также ссоблюдением правил безопасности при работе с техническими средствами обучения илабораторным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lastRenderedPageBreak/>
        <w:t>Обучающиеся после окончания занятий выходят из учебного помещения (класса) дляотдыха. Обучающимся запрещается во время перемены кричать, шуметь, бегать, играть в игры,которые могут привести к травмам и порче имущества. Обучающиеся должны бытьвнимательными на лестницах. Запрещается бегать и устраивать игры на лестницах,перегибаться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065EBD">
        <w:rPr>
          <w:rStyle w:val="fontstyle21"/>
          <w:color w:val="auto"/>
        </w:rPr>
        <w:t>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во времяпроведения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помещениестоловой без верхней одежды, тщательно моют руки перед едой.Обучающиеся выполняют требования работников столовой, соблюдают порядок приполучении пищи. Проявляют внимание и осторожность при употреблении горячих и жидкихблюд.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потехнике безопасности. Строго выполняют все указания руководителя при проведении массовыхмероприятий, избегают любых действий, которые могут быть опасны для собственной жизни идля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За образцовое выполнение своих обязанностей, безупречную учебу, достижения на олимпиадах, конкурсах, смотрах и за другие достижения </w:t>
      </w:r>
      <w:proofErr w:type="spellStart"/>
      <w:r w:rsidRPr="00FB50A7">
        <w:rPr>
          <w:rStyle w:val="fontstyle21"/>
          <w:color w:val="auto"/>
        </w:rPr>
        <w:t>вучебной</w:t>
      </w:r>
      <w:proofErr w:type="spellEnd"/>
      <w:r w:rsidRPr="00FB50A7">
        <w:rPr>
          <w:rStyle w:val="fontstyle21"/>
          <w:color w:val="auto"/>
        </w:rPr>
        <w:t xml:space="preserve">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могут быть примененыследующие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представителям)обучающегося;</w:t>
      </w:r>
    </w:p>
    <w:p w:rsidR="00411A86" w:rsidRPr="0029367C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29367C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29367C" w:rsidRDefault="00CC1CA4" w:rsidP="00B33C90">
      <w:pPr>
        <w:spacing w:line="276" w:lineRule="auto"/>
        <w:ind w:firstLine="709"/>
        <w:jc w:val="both"/>
      </w:pPr>
      <w:r w:rsidRPr="0029367C">
        <w:rPr>
          <w:rStyle w:val="fontstyle21"/>
          <w:color w:val="auto"/>
        </w:rPr>
        <w:t xml:space="preserve">- </w:t>
      </w:r>
      <w:r w:rsidR="00411A86" w:rsidRPr="0029367C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</w:t>
      </w:r>
      <w:proofErr w:type="gramStart"/>
      <w:r w:rsidRPr="00FB50A7">
        <w:rPr>
          <w:rStyle w:val="fontstyle21"/>
          <w:color w:val="auto"/>
        </w:rPr>
        <w:t>м(</w:t>
      </w:r>
      <w:proofErr w:type="gramEnd"/>
      <w:r w:rsidRPr="00FB50A7">
        <w:rPr>
          <w:rStyle w:val="fontstyle21"/>
          <w:color w:val="auto"/>
        </w:rPr>
        <w:t>законным представителям) обучающегося, направление благодарственного письма по местуработы родителей (законных представителей) обучающегося могут применять все</w:t>
      </w:r>
      <w:r w:rsidR="00E37AF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при проявлении обучающимися активности сположительным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 xml:space="preserve">по представлению классного руководителя и (или) учителя-предметника за особыеуспехи, достигнутые обучающимися по отдельным предметам учебного плана и (или) вовнеурочной деятельности на уровне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и (или) муниципального образования</w:t>
      </w:r>
      <w:r w:rsidR="00065EBD">
        <w:rPr>
          <w:rStyle w:val="fontstyle21"/>
          <w:color w:val="auto"/>
        </w:rPr>
        <w:t xml:space="preserve"> «</w:t>
      </w:r>
      <w:proofErr w:type="spellStart"/>
      <w:r w:rsidR="00065EBD">
        <w:rPr>
          <w:rStyle w:val="fontstyle21"/>
          <w:color w:val="auto"/>
        </w:rPr>
        <w:t>Инзенский</w:t>
      </w:r>
      <w:proofErr w:type="spellEnd"/>
      <w:r w:rsidR="00065EBD">
        <w:rPr>
          <w:rStyle w:val="fontstyle21"/>
          <w:color w:val="auto"/>
        </w:rPr>
        <w:t xml:space="preserve"> район»</w:t>
      </w:r>
      <w:r w:rsidRPr="00FB50A7">
        <w:rPr>
          <w:rStyle w:val="fontstyle21"/>
          <w:color w:val="auto"/>
        </w:rPr>
        <w:t xml:space="preserve">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>находится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</w:t>
      </w:r>
      <w:proofErr w:type="gramStart"/>
      <w:r w:rsidR="00065EBD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29367C" w:rsidRDefault="00411A86" w:rsidP="00B33C90">
      <w:pPr>
        <w:spacing w:line="276" w:lineRule="auto"/>
        <w:ind w:firstLine="709"/>
        <w:jc w:val="both"/>
      </w:pPr>
      <w:r w:rsidRPr="0029367C">
        <w:rPr>
          <w:rStyle w:val="fontstyle21"/>
          <w:color w:val="auto"/>
        </w:rPr>
        <w:lastRenderedPageBreak/>
        <w:t>4.2.3. Награждение ценным подарком осуществляется за счет дополнительных финансовыхсредств по представлению заместителей директора на основании приказа директора</w:t>
      </w:r>
      <w:r w:rsidR="00065EBD" w:rsidRPr="0029367C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 w:rsidRPr="0029367C">
        <w:rPr>
          <w:rStyle w:val="fontstyle21"/>
          <w:color w:val="auto"/>
        </w:rPr>
        <w:t xml:space="preserve">ОУ </w:t>
      </w:r>
      <w:proofErr w:type="spellStart"/>
      <w:r w:rsidR="00065EBD" w:rsidRPr="0029367C">
        <w:rPr>
          <w:rStyle w:val="fontstyle21"/>
          <w:color w:val="auto"/>
        </w:rPr>
        <w:t>Коржевская</w:t>
      </w:r>
      <w:proofErr w:type="spellEnd"/>
      <w:r w:rsidR="00065EBD" w:rsidRPr="0029367C">
        <w:rPr>
          <w:rStyle w:val="fontstyle21"/>
          <w:color w:val="auto"/>
        </w:rPr>
        <w:t xml:space="preserve"> СШ </w:t>
      </w:r>
      <w:r w:rsidRPr="0029367C">
        <w:rPr>
          <w:rStyle w:val="fontstyle21"/>
          <w:color w:val="auto"/>
        </w:rPr>
        <w:t>за особые успехи, достигнутые на уровне муниципального образования, субъектаРоссийской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E37AF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 xml:space="preserve">по вопросам организации и осуществления образовательнойдеятельности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065EBD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65EBD">
        <w:rPr>
          <w:rStyle w:val="fontstyle21"/>
          <w:color w:val="auto"/>
        </w:rPr>
        <w:t xml:space="preserve">ОУ </w:t>
      </w:r>
      <w:proofErr w:type="spellStart"/>
      <w:r w:rsidR="00065EBD">
        <w:rPr>
          <w:rStyle w:val="fontstyle21"/>
          <w:color w:val="auto"/>
        </w:rPr>
        <w:t>Коржевская</w:t>
      </w:r>
      <w:proofErr w:type="spellEnd"/>
      <w:r w:rsidR="00065EBD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 xml:space="preserve">, ее педагогических работников, направленные на разъяснение недопустимостинарушения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пагубностисовершенных им действий, воспитание личных качеств обучающегося, добросовестноотносящегося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дняобнаружения дисциплинарного проступка и не позднее шести месяцев со дня его совершения</w:t>
      </w:r>
      <w:proofErr w:type="gramStart"/>
      <w:r w:rsidRPr="00FB50A7">
        <w:rPr>
          <w:rStyle w:val="fontstyle21"/>
          <w:color w:val="auto"/>
        </w:rPr>
        <w:t>,н</w:t>
      </w:r>
      <w:proofErr w:type="gramEnd"/>
      <w:r w:rsidRPr="00FB50A7">
        <w:rPr>
          <w:rStyle w:val="fontstyle21"/>
          <w:color w:val="auto"/>
        </w:rPr>
        <w:t>е считая времени болезни обучающегося, пребывании его на каникулах, но не более семиучебных дней со дня представления директору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 За каждый дисциплинарныйпроступок может быть применено только одно дисциплинарное взыскание.При наложении дисциплинарного взыскания действует принцип рецидива, когда за один итот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дисциплинарногопроступка директор в течение трех рабочих дней передает его в комиссию по расследованиюдисциплинарных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дисциплинарногопроступка, комиссией выносится решение о применении к нему соответствующегодисциплинарного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учитыватьтяжесть дисциплинарного проступка, причины и обстоятельства, при которых он совершен</w:t>
      </w:r>
      <w:proofErr w:type="gramStart"/>
      <w:r w:rsidRPr="00FB50A7">
        <w:rPr>
          <w:rStyle w:val="fontstyle21"/>
          <w:color w:val="auto"/>
        </w:rPr>
        <w:t>,п</w:t>
      </w:r>
      <w:proofErr w:type="gramEnd"/>
      <w:r w:rsidRPr="00FB50A7">
        <w:rPr>
          <w:rStyle w:val="fontstyle21"/>
          <w:color w:val="auto"/>
        </w:rPr>
        <w:t>редыдущее поведение обучающегося, его психофизическое и эмоциональное состояние, атакже мнение Совета школы.</w:t>
      </w:r>
    </w:p>
    <w:p w:rsidR="00AD5CF0" w:rsidRPr="0029416E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29416E">
        <w:rPr>
          <w:rStyle w:val="fontstyle21"/>
          <w:color w:val="auto"/>
        </w:rPr>
        <w:t xml:space="preserve">4.6.6. </w:t>
      </w:r>
      <w:proofErr w:type="gramStart"/>
      <w:r w:rsidRPr="0029416E">
        <w:rPr>
          <w:rStyle w:val="fontstyle21"/>
          <w:color w:val="auto"/>
        </w:rPr>
        <w:t xml:space="preserve">Отчисление несовершеннолетнего обучающегося, достигшего возраста пятнадцатилет, в качестве меры дисциплинарного взыскания применяется, если меры дисциплинарноговоздействия воспитательного характера не дали результата, обучающийся имеет не менее двухдисциплинарных взысканий в текущем учебном году </w:t>
      </w:r>
      <w:bookmarkStart w:id="0" w:name="_GoBack"/>
      <w:bookmarkEnd w:id="0"/>
      <w:r w:rsidRPr="0029416E">
        <w:rPr>
          <w:rStyle w:val="fontstyle21"/>
          <w:color w:val="auto"/>
        </w:rPr>
        <w:t>и его дальнейшее пребывание в</w:t>
      </w:r>
      <w:r w:rsidR="006A53D1" w:rsidRPr="0029416E">
        <w:rPr>
          <w:rStyle w:val="fontstyle21"/>
          <w:color w:val="auto"/>
        </w:rPr>
        <w:t xml:space="preserve"> образовательной организации</w:t>
      </w:r>
      <w:r w:rsidRPr="0029416E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</w:t>
      </w:r>
      <w:proofErr w:type="spellStart"/>
      <w:r w:rsidRPr="0029416E">
        <w:rPr>
          <w:rStyle w:val="fontstyle21"/>
          <w:color w:val="auto"/>
        </w:rPr>
        <w:t>иправа</w:t>
      </w:r>
      <w:proofErr w:type="spellEnd"/>
      <w:r w:rsidRPr="0029416E">
        <w:rPr>
          <w:rStyle w:val="fontstyle21"/>
          <w:color w:val="auto"/>
        </w:rPr>
        <w:t xml:space="preserve"> работников</w:t>
      </w:r>
      <w:r w:rsidR="000078B1" w:rsidRPr="0029416E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 w:rsidRPr="0029416E">
        <w:rPr>
          <w:rStyle w:val="fontstyle21"/>
          <w:color w:val="auto"/>
        </w:rPr>
        <w:t xml:space="preserve">ОУ </w:t>
      </w:r>
      <w:proofErr w:type="spellStart"/>
      <w:r w:rsidR="000078B1" w:rsidRPr="0029416E">
        <w:rPr>
          <w:rStyle w:val="fontstyle21"/>
          <w:color w:val="auto"/>
        </w:rPr>
        <w:t>Коржевская</w:t>
      </w:r>
      <w:proofErr w:type="spellEnd"/>
      <w:r w:rsidR="000078B1" w:rsidRPr="0029416E">
        <w:rPr>
          <w:rStyle w:val="fontstyle21"/>
          <w:color w:val="auto"/>
        </w:rPr>
        <w:t xml:space="preserve"> СШ</w:t>
      </w:r>
      <w:r w:rsidRPr="0029416E">
        <w:rPr>
          <w:rStyle w:val="fontstyle21"/>
          <w:color w:val="auto"/>
        </w:rPr>
        <w:t>, а также нормальное функционирование</w:t>
      </w:r>
      <w:r w:rsidR="000078B1" w:rsidRPr="0029416E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 w:rsidRPr="0029416E">
        <w:rPr>
          <w:rStyle w:val="fontstyle21"/>
          <w:color w:val="auto"/>
        </w:rPr>
        <w:t xml:space="preserve">ОУ </w:t>
      </w:r>
      <w:proofErr w:type="spellStart"/>
      <w:r w:rsidR="000078B1" w:rsidRPr="0029416E">
        <w:rPr>
          <w:rStyle w:val="fontstyle21"/>
          <w:color w:val="auto"/>
        </w:rPr>
        <w:t>Коржевская</w:t>
      </w:r>
      <w:proofErr w:type="spellEnd"/>
      <w:r w:rsidR="000078B1" w:rsidRPr="0029416E">
        <w:rPr>
          <w:rStyle w:val="fontstyle21"/>
          <w:color w:val="auto"/>
        </w:rPr>
        <w:t xml:space="preserve"> СШ</w:t>
      </w:r>
      <w:r w:rsidRPr="0029416E">
        <w:rPr>
          <w:rStyle w:val="fontstyle21"/>
          <w:color w:val="auto"/>
        </w:rPr>
        <w:t>.</w:t>
      </w:r>
      <w:proofErr w:type="gramEnd"/>
    </w:p>
    <w:p w:rsidR="00411A86" w:rsidRPr="0029416E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9416E">
        <w:rPr>
          <w:rStyle w:val="fontstyle21"/>
          <w:color w:val="auto"/>
        </w:rPr>
        <w:t xml:space="preserve">4.6.7. Отчисление несовершеннолетнего обучающегося как мера дисциплинарноговзыскания не применяется, если сроки ранее примененных к нему мер </w:t>
      </w:r>
      <w:r w:rsidRPr="0029416E">
        <w:rPr>
          <w:rStyle w:val="fontstyle21"/>
          <w:color w:val="auto"/>
        </w:rPr>
        <w:lastRenderedPageBreak/>
        <w:t>дисциплинарноговзыскания истекли, и (или) меры дисциплинарного взыскания сняты в установленном порядке.</w:t>
      </w:r>
    </w:p>
    <w:p w:rsidR="00411A86" w:rsidRPr="0029416E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9416E">
        <w:rPr>
          <w:rStyle w:val="fontstyle21"/>
          <w:color w:val="auto"/>
        </w:rPr>
        <w:t xml:space="preserve">4.6.8. Решение об отчислении несовершеннолетнего обучающегося, достигшего возрастапятнадцати лет и не получившего основного общего образования, как мера дисциплинарноговзыскания принимается с учетом мнения его родителей (законных представителей) и с согласиякомиссии по делам несовершеннолетних и защите их прав. Решение об отчислении </w:t>
      </w:r>
      <w:proofErr w:type="gramStart"/>
      <w:r w:rsidRPr="0029416E">
        <w:rPr>
          <w:rStyle w:val="fontstyle21"/>
          <w:color w:val="auto"/>
        </w:rPr>
        <w:t>детей-сироти</w:t>
      </w:r>
      <w:proofErr w:type="gramEnd"/>
      <w:r w:rsidRPr="0029416E">
        <w:rPr>
          <w:rStyle w:val="fontstyle21"/>
          <w:color w:val="auto"/>
        </w:rPr>
        <w:t xml:space="preserve"> детей, оставшихся без попечения родителей, принимается с согласия комиссии по деламнесовершеннолетних и защите их прав и органа опеки и попечительства.</w:t>
      </w:r>
    </w:p>
    <w:p w:rsidR="00411A86" w:rsidRPr="0029416E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9416E">
        <w:rPr>
          <w:rStyle w:val="fontstyle21"/>
          <w:color w:val="auto"/>
        </w:rPr>
        <w:t xml:space="preserve">4.6.9. </w:t>
      </w:r>
      <w:r w:rsidR="000078B1" w:rsidRPr="0029416E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 w:rsidRPr="0029416E">
        <w:rPr>
          <w:rStyle w:val="fontstyle21"/>
          <w:color w:val="auto"/>
        </w:rPr>
        <w:t xml:space="preserve">ОУ </w:t>
      </w:r>
      <w:proofErr w:type="spellStart"/>
      <w:r w:rsidR="000078B1" w:rsidRPr="0029416E">
        <w:rPr>
          <w:rStyle w:val="fontstyle21"/>
          <w:color w:val="auto"/>
        </w:rPr>
        <w:t>Коржевская</w:t>
      </w:r>
      <w:proofErr w:type="spellEnd"/>
      <w:r w:rsidR="000078B1" w:rsidRPr="0029416E">
        <w:rPr>
          <w:rStyle w:val="fontstyle21"/>
          <w:color w:val="auto"/>
        </w:rPr>
        <w:t xml:space="preserve"> СШ </w:t>
      </w:r>
      <w:proofErr w:type="gramStart"/>
      <w:r w:rsidRPr="0029416E">
        <w:rPr>
          <w:rStyle w:val="fontstyle21"/>
          <w:color w:val="auto"/>
        </w:rPr>
        <w:t>обязан</w:t>
      </w:r>
      <w:r w:rsidR="00877299" w:rsidRPr="0029416E">
        <w:rPr>
          <w:rStyle w:val="fontstyle21"/>
          <w:color w:val="auto"/>
        </w:rPr>
        <w:t>а</w:t>
      </w:r>
      <w:proofErr w:type="gramEnd"/>
      <w:r w:rsidRPr="0029416E">
        <w:rPr>
          <w:rStyle w:val="fontstyle21"/>
          <w:color w:val="auto"/>
        </w:rPr>
        <w:t xml:space="preserve"> незамедлительно</w:t>
      </w:r>
      <w:r w:rsidR="0029416E" w:rsidRPr="0029416E">
        <w:rPr>
          <w:rStyle w:val="fontstyle21"/>
          <w:color w:val="auto"/>
        </w:rPr>
        <w:t xml:space="preserve"> информировать УО МО «</w:t>
      </w:r>
      <w:proofErr w:type="spellStart"/>
      <w:r w:rsidR="0029416E" w:rsidRPr="0029416E">
        <w:rPr>
          <w:rStyle w:val="fontstyle21"/>
          <w:color w:val="auto"/>
        </w:rPr>
        <w:t>Инзенский</w:t>
      </w:r>
      <w:proofErr w:type="spellEnd"/>
      <w:r w:rsidR="0029416E" w:rsidRPr="0029416E">
        <w:rPr>
          <w:rStyle w:val="fontstyle21"/>
          <w:color w:val="auto"/>
        </w:rPr>
        <w:t xml:space="preserve"> район» </w:t>
      </w:r>
      <w:r w:rsidRPr="0029416E">
        <w:rPr>
          <w:rStyle w:val="fontstyle21"/>
          <w:color w:val="auto"/>
        </w:rPr>
        <w:t>об отчислении несовершеннолетнегообучающегося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приказомдиректора. С приказом обучающийся и его родители (законные представители) знакомятся подроспись в течение трех учебных дней со дня издания, не считая времени отсутствия</w:t>
      </w:r>
      <w:r w:rsidR="00E37AF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вкомиссию по урегулированию споров между участниками образовательных отношений мерыдисциплинарного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кобучающемуся не будет применена новая мера дисциплинарного взыскания, то он считается неимеющим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>имеет право снять меру дисциплинарного взыскания доистечения года со дня ее применения по собственной инициативе, просьбе самогообучающегося,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пообразовательным программам начального общего образования, а также к обучающимся сограниченными возможностями здоровья (с задержкой психического развития и различнымиформами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вовремя болезни, каникул, академического отпуска, отпуска по беременности и родам илиотпуска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 </w:t>
      </w:r>
      <w:r w:rsidR="00411A86" w:rsidRPr="00FB50A7">
        <w:rPr>
          <w:rStyle w:val="fontstyle21"/>
          <w:color w:val="auto"/>
        </w:rPr>
        <w:t>обращения о нарушении и (или</w:t>
      </w:r>
      <w:proofErr w:type="gramStart"/>
      <w:r w:rsidR="00411A86" w:rsidRPr="00FB50A7">
        <w:rPr>
          <w:rStyle w:val="fontstyle21"/>
          <w:color w:val="auto"/>
        </w:rPr>
        <w:t>)у</w:t>
      </w:r>
      <w:proofErr w:type="gramEnd"/>
      <w:r w:rsidR="00411A86" w:rsidRPr="00FB50A7">
        <w:rPr>
          <w:rStyle w:val="fontstyle21"/>
          <w:color w:val="auto"/>
        </w:rPr>
        <w:t>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обращаться в комиссию по урегулированию споров между </w:t>
      </w:r>
      <w:r w:rsidR="00411A86" w:rsidRPr="00FB50A7">
        <w:rPr>
          <w:rStyle w:val="fontstyle21"/>
          <w:color w:val="auto"/>
        </w:rPr>
        <w:lastRenderedPageBreak/>
        <w:t>участникамиобразовательных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 </w:t>
      </w:r>
      <w:r w:rsidRPr="00FB50A7">
        <w:rPr>
          <w:rStyle w:val="fontstyle21"/>
          <w:color w:val="auto"/>
        </w:rPr>
        <w:t xml:space="preserve">и распространяются навсе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="000078B1">
        <w:rPr>
          <w:rStyle w:val="fontstyle21"/>
          <w:color w:val="auto"/>
        </w:rPr>
        <w:t xml:space="preserve"> М</w:t>
      </w:r>
      <w:r w:rsidR="00E37AF7">
        <w:rPr>
          <w:rStyle w:val="fontstyle21"/>
          <w:color w:val="auto"/>
        </w:rPr>
        <w:t>Б</w:t>
      </w:r>
      <w:r w:rsidR="000078B1">
        <w:rPr>
          <w:rStyle w:val="fontstyle21"/>
          <w:color w:val="auto"/>
        </w:rPr>
        <w:t xml:space="preserve">ОУ </w:t>
      </w:r>
      <w:proofErr w:type="spellStart"/>
      <w:r w:rsidR="000078B1">
        <w:rPr>
          <w:rStyle w:val="fontstyle21"/>
          <w:color w:val="auto"/>
        </w:rPr>
        <w:t>Коржевская</w:t>
      </w:r>
      <w:proofErr w:type="spellEnd"/>
      <w:r w:rsidR="000078B1">
        <w:rPr>
          <w:rStyle w:val="fontstyle21"/>
          <w:color w:val="auto"/>
        </w:rPr>
        <w:t xml:space="preserve"> СШ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078B1"/>
    <w:rsid w:val="00037AF9"/>
    <w:rsid w:val="000431AA"/>
    <w:rsid w:val="000511E9"/>
    <w:rsid w:val="00065EBD"/>
    <w:rsid w:val="000F2A5F"/>
    <w:rsid w:val="001524D2"/>
    <w:rsid w:val="001A02AE"/>
    <w:rsid w:val="001A0316"/>
    <w:rsid w:val="001D2AD1"/>
    <w:rsid w:val="001F6FFE"/>
    <w:rsid w:val="00217622"/>
    <w:rsid w:val="0029367C"/>
    <w:rsid w:val="0029416E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C34C1"/>
    <w:rsid w:val="005257C7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10A8"/>
    <w:rsid w:val="00877299"/>
    <w:rsid w:val="008B1E1A"/>
    <w:rsid w:val="0090278B"/>
    <w:rsid w:val="00A12769"/>
    <w:rsid w:val="00AD5CF0"/>
    <w:rsid w:val="00B16F5D"/>
    <w:rsid w:val="00B33C90"/>
    <w:rsid w:val="00B76C81"/>
    <w:rsid w:val="00BA39FF"/>
    <w:rsid w:val="00C11628"/>
    <w:rsid w:val="00C47C6F"/>
    <w:rsid w:val="00C5258B"/>
    <w:rsid w:val="00C5786C"/>
    <w:rsid w:val="00C62A1C"/>
    <w:rsid w:val="00CC1CA4"/>
    <w:rsid w:val="00D150EC"/>
    <w:rsid w:val="00D643BF"/>
    <w:rsid w:val="00E1021A"/>
    <w:rsid w:val="00E37AF7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2516-0EE5-4115-A301-D536C393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МКОУ Коржевская СШ</cp:lastModifiedBy>
  <cp:revision>49</cp:revision>
  <dcterms:created xsi:type="dcterms:W3CDTF">2023-05-29T08:35:00Z</dcterms:created>
  <dcterms:modified xsi:type="dcterms:W3CDTF">2024-11-11T10:44:00Z</dcterms:modified>
</cp:coreProperties>
</file>