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72" w:rsidRPr="00E1387D" w:rsidRDefault="007A7272" w:rsidP="00D15D1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E1387D">
        <w:rPr>
          <w:rFonts w:ascii="Times New Roman" w:eastAsia="Calibri" w:hAnsi="Times New Roman" w:cs="Times New Roman"/>
          <w:b/>
          <w:sz w:val="28"/>
          <w:szCs w:val="28"/>
        </w:rPr>
        <w:t>Перечень загородных лагерей, в которые предоставляются бесплатные путевки в 2025 году</w:t>
      </w:r>
    </w:p>
    <w:tbl>
      <w:tblPr>
        <w:tblStyle w:val="a3"/>
        <w:tblpPr w:leftFromText="180" w:rightFromText="180" w:vertAnchor="text" w:horzAnchor="margin" w:tblpY="586"/>
        <w:tblW w:w="9067" w:type="dxa"/>
        <w:tblInd w:w="0" w:type="dxa"/>
        <w:tblLook w:val="04A0" w:firstRow="1" w:lastRow="0" w:firstColumn="1" w:lastColumn="0" w:noHBand="0" w:noVBand="1"/>
      </w:tblPr>
      <w:tblGrid>
        <w:gridCol w:w="496"/>
        <w:gridCol w:w="5326"/>
        <w:gridCol w:w="3245"/>
      </w:tblGrid>
      <w:tr w:rsidR="007A7272" w:rsidRPr="00E1387D" w:rsidTr="00D15ABF">
        <w:trPr>
          <w:trHeight w:val="5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загородного оздоровительного лагеря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Смена и сроки смен</w:t>
            </w:r>
          </w:p>
        </w:tc>
      </w:tr>
      <w:tr w:rsidR="007A7272" w:rsidRPr="00E1387D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«Туристическая деревня «</w:t>
            </w:r>
            <w:proofErr w:type="spellStart"/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Артеково</w:t>
            </w:r>
            <w:proofErr w:type="spellEnd"/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Чердаклинский</w:t>
            </w:r>
            <w:proofErr w:type="spellEnd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Ульяновский </w:t>
            </w:r>
            <w:proofErr w:type="spellStart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мехлесхоз</w:t>
            </w:r>
            <w:proofErr w:type="spellEnd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Чердаклинское</w:t>
            </w:r>
            <w:proofErr w:type="spellEnd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лесничество, 9 квартал)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смена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(30.05.2025 – 19.06.2025)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5 смена </w:t>
            </w:r>
            <w:r w:rsidRPr="00E138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(09.08.2025 – 29.08.2025)</w:t>
            </w:r>
          </w:p>
        </w:tc>
      </w:tr>
      <w:tr w:rsidR="007A7272" w:rsidRPr="00E1387D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«Берёзка»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Тереньгульский</w:t>
            </w:r>
            <w:proofErr w:type="spellEnd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Ясашная</w:t>
            </w:r>
            <w:proofErr w:type="spellEnd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Ташла)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смена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(01.06.2025 – 21.06.2025)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(24.06.2025 – 14.07.2025)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(17.07.2025 – 06.08.2025)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(09.08.2025 – 29.08.2025)</w:t>
            </w:r>
          </w:p>
        </w:tc>
      </w:tr>
      <w:tr w:rsidR="007A7272" w:rsidRPr="00E1387D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Хоббит</w:t>
            </w:r>
            <w:proofErr w:type="spellEnd"/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Новомалыклинский</w:t>
            </w:r>
            <w:proofErr w:type="spellEnd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Новочеремшанск</w:t>
            </w:r>
            <w:proofErr w:type="spellEnd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(29.05.2025 – 18.06.2025)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(08.08.2025 – 28.08.2025)</w:t>
            </w:r>
          </w:p>
        </w:tc>
      </w:tr>
      <w:tr w:rsidR="007A7272" w:rsidRPr="00E1387D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«Эврика» ООО «Санаторий «Радон»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г. Ульяновск, ул. </w:t>
            </w:r>
            <w:proofErr w:type="gramStart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Оренбургская</w:t>
            </w:r>
            <w:proofErr w:type="gramEnd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, д. 5А)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(30.05.2025 – 19.06.2025)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(09.08.2025 – 29.08.2025)</w:t>
            </w:r>
          </w:p>
        </w:tc>
      </w:tr>
      <w:tr w:rsidR="007A7272" w:rsidRPr="00E1387D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«Жемчужина»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(Николаевский район, посёлок Белое озер)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(01.06.2025 – 21.06.2025)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(09.08.2025 – 29.08.2025)</w:t>
            </w:r>
          </w:p>
        </w:tc>
      </w:tr>
      <w:tr w:rsidR="007A7272" w:rsidRPr="00E1387D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«Звездочка»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(село Бригадировка, Курортное шоссе, д. 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(01.06.2025 – 21.06.2025)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(24.06.2025 – 14.07.2025)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(17.07.2025 – 06.08.2025)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(09.08.2025 – 29.08.2025)</w:t>
            </w:r>
          </w:p>
        </w:tc>
      </w:tr>
      <w:tr w:rsidR="007A7272" w:rsidRPr="00E1387D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«Огонёк»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Ульяновский район, посёлок Ломы)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(10.06.2025 – 30.06.2025)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(04.07.2025 – 24.07.2025)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(28.07.2025 – 17.08.2025)</w:t>
            </w:r>
          </w:p>
        </w:tc>
      </w:tr>
      <w:tr w:rsidR="007A7272" w:rsidRPr="00E1387D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«Родник»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Николаевский район, посёлок Белое озеро)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(22.07.2025 – 11.08.2025)</w:t>
            </w:r>
          </w:p>
        </w:tc>
      </w:tr>
      <w:tr w:rsidR="007A7272" w:rsidRPr="00E1387D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«Юность»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Мелекесский</w:t>
            </w:r>
            <w:proofErr w:type="spellEnd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село Бригадировка)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(29.05 – 18.06.2025)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(11.08.2025 – 31.08.2025)</w:t>
            </w:r>
          </w:p>
        </w:tc>
      </w:tr>
      <w:tr w:rsidR="007A7272" w:rsidRPr="00E1387D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«Светлячок»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(Николаевский район, посёлок Белое озеро)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(03.07.2025 – 23.07.2025)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(09.08.2025 – 29.08.2025)</w:t>
            </w:r>
          </w:p>
        </w:tc>
      </w:tr>
      <w:tr w:rsidR="007A7272" w:rsidRPr="00E1387D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«Центр ППМС «Центр патологии речи»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г. Димитровград, ул. </w:t>
            </w:r>
            <w:proofErr w:type="gramStart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Театральная</w:t>
            </w:r>
            <w:proofErr w:type="gramEnd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, д. 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(02.06.2025 – 22.06.2025)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(25.06.2025 –15.07.2025)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(18.07.2025 – 07.08.2025)</w:t>
            </w:r>
          </w:p>
        </w:tc>
      </w:tr>
      <w:tr w:rsidR="007A7272" w:rsidRPr="00E1387D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«Итиль» АО «Санаторий «Итиль»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г. Ульяновск, ул. </w:t>
            </w:r>
            <w:proofErr w:type="gramStart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Оренбургская</w:t>
            </w:r>
            <w:proofErr w:type="gramEnd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, д.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(30.05.2025 – 19.06.2025)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(16.07.2025 – 05.08.2025)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(08.08.2025 – 28.08.2025)</w:t>
            </w:r>
          </w:p>
        </w:tc>
      </w:tr>
      <w:tr w:rsidR="007A7272" w:rsidRPr="00E1387D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ООО «Санаторий «Сосновый бор»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(г. Димитровград, ул. Куйбышева, д. 335)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(03.08.2025 – 23.08.2025)</w:t>
            </w:r>
          </w:p>
        </w:tc>
      </w:tr>
      <w:tr w:rsidR="007A7272" w:rsidRPr="00E1387D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«ДООЦ им. Деева»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(г. Ульяновск, ул. </w:t>
            </w:r>
            <w:proofErr w:type="gramStart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Оренбургская</w:t>
            </w:r>
            <w:proofErr w:type="gramEnd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, д. 41 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(17.07.2025 – 06.08.2025)</w:t>
            </w:r>
          </w:p>
        </w:tc>
      </w:tr>
      <w:tr w:rsidR="007A7272" w:rsidRPr="00E1387D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«Юлово»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Инзенский</w:t>
            </w:r>
            <w:proofErr w:type="spellEnd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село Юлово)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(01.06.2025 – 21.06.2025)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(24.06.2025 – 14.07.2025)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(17.07.2025 – 06.08.2025)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(09.08.2025 – 29.08.2025)</w:t>
            </w:r>
          </w:p>
        </w:tc>
      </w:tr>
      <w:tr w:rsidR="007A7272" w:rsidRPr="00E1387D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«Джем»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(Ульяновский р-н, посёлок </w:t>
            </w:r>
            <w:proofErr w:type="gramStart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Станция-Охотничья</w:t>
            </w:r>
            <w:proofErr w:type="gramEnd"/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(31.05.2025 – 20.06.2025)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смена</w:t>
            </w: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7272" w:rsidRPr="00E1387D" w:rsidRDefault="007A7272" w:rsidP="00D15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87D">
              <w:rPr>
                <w:rFonts w:ascii="Times New Roman" w:eastAsia="Calibri" w:hAnsi="Times New Roman" w:cs="Times New Roman"/>
                <w:sz w:val="28"/>
                <w:szCs w:val="28"/>
              </w:rPr>
              <w:t>(10.08.2025 – 30.08.2025)</w:t>
            </w:r>
          </w:p>
        </w:tc>
      </w:tr>
    </w:tbl>
    <w:p w:rsidR="00370152" w:rsidRPr="00E1387D" w:rsidRDefault="00370152" w:rsidP="007A7272">
      <w:pPr>
        <w:rPr>
          <w:rFonts w:ascii="Times New Roman" w:hAnsi="Times New Roman" w:cs="Times New Roman"/>
          <w:sz w:val="28"/>
          <w:szCs w:val="28"/>
        </w:rPr>
      </w:pPr>
    </w:p>
    <w:sectPr w:rsidR="00370152" w:rsidRPr="00E1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3A"/>
    <w:rsid w:val="00370152"/>
    <w:rsid w:val="00435494"/>
    <w:rsid w:val="00671091"/>
    <w:rsid w:val="007A7272"/>
    <w:rsid w:val="00AA615F"/>
    <w:rsid w:val="00B16615"/>
    <w:rsid w:val="00B5753A"/>
    <w:rsid w:val="00D15D14"/>
    <w:rsid w:val="00E1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2025-03-28T07:13:00Z</dcterms:created>
  <dcterms:modified xsi:type="dcterms:W3CDTF">2025-03-31T13:25:00Z</dcterms:modified>
</cp:coreProperties>
</file>